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5054C30F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054C30F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49A4C54D">
            <w:pPr>
              <w:rPr>
                <w:color w:val="000000"/>
                <w:sz w:val="18"/>
                <w:szCs w:val="18"/>
                <w:lang w:val="tr-TR"/>
              </w:rPr>
            </w:pPr>
            <w:r w:rsidRPr="5054C30F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5054C30F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6A05A809" wp14:textId="45CD4F26">
            <w:pPr>
              <w:rPr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Child 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>Disease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054C30F" w:rsidR="7726A5D2">
              <w:rPr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5A39BBE3" wp14:textId="138B7A3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 530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41C8F396" wp14:textId="31920288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Spring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72A3D3EC" wp14:textId="3B7A9DBB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0D0B940D" wp14:textId="5977AE83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0E27B00A" wp14:textId="3580775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60061E4C" wp14:textId="410C085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5054C30F" w:rsidRDefault="00615A81" w14:paraId="44EAFD9C" wp14:textId="2753BDA1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5054C30F" w:rsidR="7726A5D2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5054C30F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78D5135D" w:rsidRDefault="78D5135D" w14:paraId="3400424A" w14:textId="0CD6CF3A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5054C30F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5EC3343C" w:rsidRDefault="78D5135D" w14:paraId="02E51D75" w14:textId="38BFFA6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EC3343C" w:rsidR="5EC3343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5054C30F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5EC3343C" w:rsidRDefault="78D5135D" w14:paraId="20AA0432" w14:textId="19ADD11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</w:pPr>
            <w:r w:rsidRPr="5EC3343C" w:rsidR="5EC3343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Nursing Thesis Master's Program </w:t>
            </w:r>
            <w:r w:rsidRPr="5EC3343C" w:rsidR="5EC3343C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</w:p>
        </w:tc>
      </w:tr>
      <w:tr xmlns:wp14="http://schemas.microsoft.com/office/word/2010/wordml" w:rsidRPr="00EC3060" w:rsidR="00615A81" w:rsidTr="5054C30F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78D5135D" w:rsidRDefault="78D5135D" w14:paraId="7BE1A57E" w14:textId="70848BA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 to face</w:t>
            </w:r>
          </w:p>
        </w:tc>
      </w:tr>
      <w:tr xmlns:wp14="http://schemas.microsoft.com/office/word/2010/wordml" w:rsidRPr="00EC3060" w:rsidR="00615A81" w:rsidTr="5054C30F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07B8DE22" w:rsidRDefault="78D5135D" w14:paraId="17378107" w14:textId="6276FBCE">
            <w:pPr>
              <w:pStyle w:val="Normal"/>
              <w:suppressLineNumbers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07B8DE22" w:rsidR="07B8DE2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Optional</w:t>
            </w:r>
          </w:p>
        </w:tc>
      </w:tr>
      <w:tr xmlns:wp14="http://schemas.microsoft.com/office/word/2010/wordml" w:rsidRPr="00EC3060" w:rsidR="00615A81" w:rsidTr="5054C30F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53128261" wp14:textId="5DB78CE4">
            <w:pPr>
              <w:rPr>
                <w:color w:val="000000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The purpose of this course is to provide students with the skills to observe health services for children in our country and around the world; to plan, implement, and evaluate nursing care to improve and protect child health; to provide nursing care for childhood illnesses in line with current literature; to apply the family-centered care approach; to reflect the role of the nurse in illness and crisis situations into the care process; to transfer theoretical knowledge about child health into practice, and to integrate research findings into care practices.</w:t>
            </w:r>
          </w:p>
        </w:tc>
      </w:tr>
      <w:tr xmlns:wp14="http://schemas.microsoft.com/office/word/2010/wordml" w:rsidRPr="00EC3060" w:rsidR="00615A81" w:rsidTr="5054C30F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8D5135D" w:rsidRDefault="00615A81" w14:paraId="62486C05" wp14:textId="39BDDD6D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This course covers practical observation of the roles and functions of pediatric nurses; recognition of practices related to the pediatric health care system in our country and around the world; practical experience of the role of the nurse in developing and protecting child health; planning, implementing, and evaluating nursing care for common diseases in children; utilizing current treatment and care practices; applying family-centered care; and integrating research findings in the field of child health into the care process.</w:t>
            </w:r>
          </w:p>
        </w:tc>
      </w:tr>
      <w:tr xmlns:wp14="http://schemas.microsoft.com/office/word/2010/wordml" w:rsidRPr="00EC3060" w:rsidR="00615A81" w:rsidTr="5054C30F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8D5135D" w:rsidRDefault="00615A81" w14:paraId="4101652C" wp14:textId="7C9F471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  <w:tr xmlns:wp14="http://schemas.microsoft.com/office/word/2010/wordml" w:rsidRPr="00EC3060" w:rsidR="00615A81" w:rsidTr="5054C30F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Learning </w:t>
            </w: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Outcomes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78D5135D" w:rsidRDefault="00615A81" w14:paraId="56B6DD0F" wp14:textId="1B5C43CC">
            <w:pPr>
              <w:pStyle w:val="ListParagraph"/>
              <w:numPr>
                <w:ilvl w:val="0"/>
                <w:numId w:val="2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/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Provides nursing care to protect and promote children's health across age groups.</w:t>
            </w:r>
          </w:p>
          <w:p w:rsidRPr="00EC3060" w:rsidR="00615A81" w:rsidP="78D5135D" w:rsidRDefault="00615A81" w14:paraId="51F506D3" wp14:textId="7FDAA01B">
            <w:pPr>
              <w:pStyle w:val="ListParagraph"/>
              <w:numPr>
                <w:ilvl w:val="0"/>
                <w:numId w:val="2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/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Evaluates the outcomes of current treatment and care practices related to childhood illnesses.</w:t>
            </w:r>
          </w:p>
          <w:p w:rsidRPr="00EC3060" w:rsidR="00615A81" w:rsidP="78D5135D" w:rsidRDefault="00615A81" w14:paraId="77BE8CFA" wp14:textId="0F1D86FD">
            <w:pPr>
              <w:pStyle w:val="ListParagraph"/>
              <w:numPr>
                <w:ilvl w:val="0"/>
                <w:numId w:val="2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/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Incorporates research findings on child health and illnesses into care practices.</w:t>
            </w:r>
          </w:p>
          <w:p w:rsidRPr="00EC3060" w:rsidR="00615A81" w:rsidP="78D5135D" w:rsidRDefault="00615A81" w14:paraId="4B99056E" wp14:textId="3F5F6BCE">
            <w:pPr>
              <w:pStyle w:val="ListParagraph"/>
              <w:numPr>
                <w:ilvl w:val="0"/>
                <w:numId w:val="2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/>
              <w:rPr>
                <w:color w:val="000000"/>
                <w:sz w:val="18"/>
                <w:szCs w:val="18"/>
                <w:lang w:val="en-US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Uses </w:t>
            </w: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en-US"/>
              </w:rPr>
              <w:t>appropriate communication</w:t>
            </w: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en-US"/>
              </w:rPr>
              <w:t xml:space="preserve"> and education methods in nursing care for children and their families.</w:t>
            </w:r>
          </w:p>
        </w:tc>
      </w:tr>
      <w:tr xmlns:wp14="http://schemas.microsoft.com/office/word/2010/wordml" w:rsidRPr="00EC3060" w:rsidR="00615A81" w:rsidTr="5054C30F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054C30F" w:rsidRDefault="00615A81" w14:paraId="1299C43A" wp14:textId="5051E35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Observation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team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group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work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,</w:t>
            </w:r>
            <w:r w:rsidRPr="5054C30F" w:rsidR="78D5135D">
              <w:rPr>
                <w:sz w:val="18"/>
                <w:szCs w:val="18"/>
                <w:lang w:val="tr-TR" w:eastAsia="tr-TR"/>
              </w:rPr>
              <w:t xml:space="preserve"> </w:t>
            </w:r>
            <w:r w:rsidRPr="5054C30F" w:rsidR="78D5135D">
              <w:rPr>
                <w:sz w:val="18"/>
                <w:szCs w:val="18"/>
                <w:lang w:val="tr-TR" w:eastAsia="tr-TR"/>
              </w:rPr>
              <w:t>Drill</w:t>
            </w:r>
            <w:r w:rsidRPr="5054C30F" w:rsidR="78D5135D">
              <w:rPr>
                <w:sz w:val="18"/>
                <w:szCs w:val="18"/>
                <w:lang w:val="tr-TR" w:eastAsia="tr-TR"/>
              </w:rPr>
              <w:t xml:space="preserve"> </w:t>
            </w:r>
            <w:r w:rsidRPr="5054C30F" w:rsidR="78D5135D">
              <w:rPr>
                <w:sz w:val="18"/>
                <w:szCs w:val="18"/>
                <w:lang w:val="tr-TR" w:eastAsia="tr-TR"/>
              </w:rPr>
              <w:t>and</w:t>
            </w:r>
            <w:r w:rsidRPr="5054C30F" w:rsidR="78D5135D">
              <w:rPr>
                <w:sz w:val="18"/>
                <w:szCs w:val="18"/>
                <w:lang w:val="tr-TR" w:eastAsia="tr-TR"/>
              </w:rPr>
              <w:t xml:space="preserve"> </w:t>
            </w:r>
            <w:r w:rsidRPr="5054C30F" w:rsidR="78D5135D">
              <w:rPr>
                <w:sz w:val="18"/>
                <w:szCs w:val="18"/>
                <w:lang w:val="tr-TR" w:eastAsia="tr-TR"/>
              </w:rPr>
              <w:t>Practice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, problem </w:t>
            </w:r>
            <w:r w:rsidRPr="5054C30F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solving</w:t>
            </w:r>
          </w:p>
        </w:tc>
      </w:tr>
      <w:tr xmlns:wp14="http://schemas.microsoft.com/office/word/2010/wordml" w:rsidRPr="00EC3060" w:rsidR="00615A81" w:rsidTr="5054C30F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5054C30F" w:rsidRDefault="78D5135D" w14:paraId="6DBE6FC7" w14:textId="7DE2006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054C30F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78D5135D" w:rsidP="5054C30F" w:rsidRDefault="78D5135D" w14:paraId="3A189F7E" w14:textId="3BF9DE0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5054C30F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16F127B">
            <w:pPr>
              <w:rPr>
                <w:color w:val="000000"/>
                <w:sz w:val="18"/>
                <w:szCs w:val="18"/>
                <w:lang w:val="tr-TR"/>
              </w:rPr>
            </w:pPr>
            <w:r w:rsidRPr="78D5135D" w:rsidR="78D5135D">
              <w:rPr>
                <w:color w:val="000000" w:themeColor="text1" w:themeTint="FF" w:themeShade="FF"/>
                <w:sz w:val="18"/>
                <w:szCs w:val="18"/>
                <w:lang w:val="tr-TR"/>
              </w:rPr>
              <w:t>Yes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78D5135D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78D5135D" w:rsidRDefault="00615A81" w14:paraId="062D77A2" wp14:textId="5535D316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1. Potts, N. L.,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Mandleco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B. L. (2011). Pediatric Nursing: Caring for Children and Their Families, Third Edition. New York: Delmar; 811-828. </w:t>
            </w:r>
          </w:p>
          <w:p w:rsidRPr="0023660D" w:rsidR="00615A81" w:rsidP="78D5135D" w:rsidRDefault="00615A81" w14:paraId="267B6C65" wp14:textId="3BAE1B2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2.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Savaşer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S, Yıldız S, Gözen D, Balcı S, Mutlu B, Çağlar S. (2009). Çocuk Sağlığı ve Hastalıkları Öğrenim Rehberi.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Savaşer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S, Yıldız S (Ed). İstanbul: İstanbul Tıp Kitabevi. </w:t>
            </w:r>
          </w:p>
          <w:p w:rsidRPr="0023660D" w:rsidR="00615A81" w:rsidP="78D5135D" w:rsidRDefault="00615A81" w14:paraId="67651500" wp14:textId="520C642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3. Yiğit, R. (2012). Çocukluk Dönemlerinde Büyüme ve Gelişme. Ankara: Sistem Ofset Kitabevi </w:t>
            </w:r>
          </w:p>
          <w:p w:rsidRPr="0023660D" w:rsidR="00615A81" w:rsidP="78D5135D" w:rsidRDefault="00615A81" w14:paraId="2EAA3B1B" wp14:textId="3FA4402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4.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Yurdakök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, M., Yiğit, Ş., &amp; Tekinalp, G. (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Eds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.). (2005). Yenidoğanda Solunum Desteği (1st ed.). İstanbul: Güneş Kitabevi. </w:t>
            </w:r>
          </w:p>
          <w:p w:rsidRPr="0023660D" w:rsidR="00615A81" w:rsidP="78D5135D" w:rsidRDefault="00615A81" w14:paraId="3A220694" wp14:textId="5E02309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5.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Karaböcüoğlu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M., Uzel, N., Yılmaz, L. (2004). Çocuk Acil Tıp Kitabı. İstanbul: Çapa Tıp Kitabevi. </w:t>
            </w:r>
          </w:p>
          <w:p w:rsidRPr="0023660D" w:rsidR="00615A81" w:rsidP="78D5135D" w:rsidRDefault="00615A81" w14:paraId="6CA24928" wp14:textId="78AE2D5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6.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Karaböcüoğlu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M., Köroğlu, T.F. (2008). Çocuk Yoğun Bakım Esaslar ve Uygulamalar. İstanbul: İstanbul Medikal Yayıncılık. </w:t>
            </w:r>
          </w:p>
          <w:p w:rsidRPr="0023660D" w:rsidR="00615A81" w:rsidP="78D5135D" w:rsidRDefault="00615A81" w14:paraId="3BB4489F" wp14:textId="6B5455C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7.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Görak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G.,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Savaşer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. S., Yıldız. S. (2018). Bulaşıcı Hastalıklar Hemşireliği, İstanbul: Nobel Tıp Kitabevi. </w:t>
            </w:r>
          </w:p>
          <w:p w:rsidRPr="0023660D" w:rsidR="00615A81" w:rsidP="78D5135D" w:rsidRDefault="00615A81" w14:paraId="6B699379" wp14:textId="08B816C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20" w:after="20" w:line="240" w:lineRule="auto"/>
              <w:ind w:left="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8.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Hackenberry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, M. J. (2005). Wong's Essentials of Pediatric Nursing. St Louis: Elsevier-Mosby.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78D5135D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78D5135D" w:rsidRDefault="00615A81" w14:paraId="6A3BBDB0" wp14:textId="77777777">
            <w:pPr>
              <w:rPr>
                <w:rFonts w:ascii="Calibri" w:hAnsi="Calibri" w:cs="Calibri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78D5135D" w:rsidR="78D5135D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Tartışılacak işlenecek konular</w:t>
            </w:r>
            <w:r w:rsidRPr="78D5135D" w:rsidR="78D5135D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/Course </w:t>
            </w:r>
            <w:r w:rsidRPr="78D5135D" w:rsidR="78D5135D">
              <w:rPr>
                <w:rFonts w:ascii="Calibri" w:hAnsi="Calibri" w:cs="Calibri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outline</w:t>
            </w:r>
          </w:p>
        </w:tc>
      </w:tr>
      <w:tr xmlns:wp14="http://schemas.microsoft.com/office/word/2010/wordml" w:rsidRPr="00B013C7" w:rsidR="00615A81" w:rsidTr="78D5135D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7DBF3480" w14:textId="3398AC67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n-US"/>
              </w:rPr>
              <w:t>Nursing process in pediatric nursing</w:t>
            </w:r>
          </w:p>
        </w:tc>
      </w:tr>
      <w:tr xmlns:wp14="http://schemas.microsoft.com/office/word/2010/wordml" w:rsidRPr="00B013C7" w:rsidR="00615A81" w:rsidTr="78D5135D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3EC4DEC9" w14:textId="1DB2DAC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Growth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development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childhood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7C1E1214" w14:textId="4064750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Health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assessment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1C05B386" w14:textId="30E3D05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Nutrition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nutritional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disorders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02909732" w14:textId="7EB2D7B5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Infectious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immunization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6683E1AB" w14:textId="47D0DAD4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Respiratory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system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23045AB1" w14:textId="111642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Cardiac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circulatory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system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560D2A4C" w14:textId="462D30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Endocrine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metabolic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07E002AD" w14:textId="56B50A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Gastrointestinal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urinary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system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5A1C254A" w14:textId="2E350D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Neurological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system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49F22872" w14:textId="47B120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Hematological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oncological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0BFB73B5" w14:textId="06ED83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Musculoskeletal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system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diseases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in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children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3075AA70" w14:textId="0E8872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Child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neglect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abuse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  <w:tr xmlns:wp14="http://schemas.microsoft.com/office/word/2010/wordml" w:rsidRPr="00B013C7" w:rsidR="00615A81" w:rsidTr="78D5135D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78D5135D" w:rsidP="78D5135D" w:rsidRDefault="78D5135D" w14:paraId="21B4B8B9" w14:textId="49E37E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Childhood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emergencies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common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accidents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poisonings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burns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care</w:t>
            </w:r>
          </w:p>
        </w:tc>
      </w:tr>
    </w:tbl>
    <w:p xmlns:wp14="http://schemas.microsoft.com/office/word/2010/wordml" w:rsidRPr="00B013C7" w:rsidR="00615A81" w:rsidP="78D5135D" w:rsidRDefault="00615A81" w14:paraId="5630AD66" wp14:noSpellErr="1" wp14:textId="3869FEBC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78D5135D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78D5135D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2404B2F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8D5135D" w:rsidR="78D5135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65B2334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8D5135D" w:rsidR="78D5135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%40</w:t>
            </w:r>
          </w:p>
        </w:tc>
      </w:tr>
      <w:tr xmlns:wp14="http://schemas.microsoft.com/office/word/2010/wordml" w:rsidRPr="00B013C7" w:rsidR="00615A81" w:rsidTr="78D5135D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8D5135D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8D5135D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8D5135D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8D5135D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78D5135D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1145B72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8D5135D" w:rsidR="78D5135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32BF70D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78D5135D" w:rsidR="78D5135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%60</w:t>
            </w:r>
          </w:p>
        </w:tc>
      </w:tr>
      <w:tr xmlns:wp14="http://schemas.microsoft.com/office/word/2010/wordml" w:rsidRPr="00B013C7" w:rsidR="00615A81" w:rsidTr="78D5135D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78D5135D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78D5135D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78D5135D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E5C482A" w14:textId="3669C2E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8EA9498" w14:textId="7D2AABB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0F187959" w14:textId="02DB3C0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8D5135D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1C83971" w14:textId="555A3ED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5774A8C0" w14:textId="14D6111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0E8E522" w14:textId="37A5215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78D5135D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F6588C6" w14:textId="644FB3C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67D9662" w14:textId="1BC1ABE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4560BF1" w14:textId="484FC8F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8D5135D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828ED81" w14:textId="76C7422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B32C41A" w14:textId="179DF0F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CC174A6" w14:textId="11C8D5C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78D5135D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EBC2989" w14:textId="718F9B0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79288E5" w14:textId="15B1498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658D357" w14:textId="410133A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78D5135D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A281F6D" w14:textId="471F814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3F15EAC" w14:textId="30B175D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0AE01EA" w14:textId="515141C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78D5135D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5C7D97B9" w14:textId="31601DE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CA7AEC6" w14:textId="7BA69E4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5B457783" w14:textId="0865C2E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8D5135D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FCCBDFF" w14:textId="4032619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4E549F4" w14:textId="0EF3632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6EFF13C3" w14:textId="1D92D8F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8D5135D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8D5135D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78D5135D" w:rsidR="78D513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98C7F9B" w14:textId="28CAB58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4967552" w14:textId="05CA3D6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55071492" w14:textId="7AF3389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78D5135D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8CD948C" w14:textId="08CE6D8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007F2BCB" w14:textId="06EE459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0877BBBA" w14:textId="39ECF17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78D5135D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CD3CAD8" w14:textId="41C9817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A7B605A" w14:textId="236C09D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0B3B835" w14:textId="7AD8571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78D5135D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78D5135D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78D5135D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78D5135D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0EFB891B" w14:textId="6FB3AD3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9C1F7F6" w14:textId="3E68BD6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196AA93" w14:textId="5F13A80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58A10C9E" w14:textId="32E03ED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63A5663" w14:textId="09CFC78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60D3AE5F" w14:textId="1001620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8D5135D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07CE673D" w14:textId="73B380A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6D7BE032" w14:textId="21D0A74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7D4812A" w14:textId="73943F6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A7C1EC6" w14:textId="2513C0F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CFDC33E" w14:textId="398F114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2FEEB95" w14:textId="0E3DC87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8D5135D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7B316840" w14:textId="417392D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E8083FD" w14:textId="1F3F1DB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18AAF1C" w14:textId="526DD57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2F26F34C" w14:textId="290897A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31BFD2D0" w14:textId="7717A66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0F64EE49" w14:textId="62ABD50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8D5135D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63E345E9" w14:textId="21B7E22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1B728924" w14:textId="58ED279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6F6CC83A" w14:textId="45BE615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6BCEA0E0" w14:textId="68E6893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4D701870" w14:textId="7092512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78D5135D" w:rsidP="78D5135D" w:rsidRDefault="78D5135D" w14:paraId="5E928577" w14:textId="4CF07CE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Pr="78D5135D" w:rsidR="78D5135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78D5135D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8200DD" w:rsidRDefault="008200DD" w14:paraId="4C4CEA3D" wp14:textId="29C11A60">
      <w:pPr>
        <w:rPr>
          <w:b w:val="1"/>
          <w:bCs w:val="1"/>
        </w:rPr>
      </w:pPr>
      <w:r w:rsidRPr="78D5135D" w:rsidR="78D5135D">
        <w:rPr>
          <w:b w:val="1"/>
          <w:bCs w:val="1"/>
        </w:rPr>
        <w:t xml:space="preserve">Program </w:t>
      </w:r>
      <w:r w:rsidRPr="78D5135D" w:rsidR="78D5135D">
        <w:rPr>
          <w:b w:val="1"/>
          <w:bCs w:val="1"/>
        </w:rPr>
        <w:t>çıktıları</w:t>
      </w:r>
      <w:r w:rsidRPr="78D5135D" w:rsidR="78D5135D">
        <w:rPr>
          <w:b w:val="1"/>
          <w:bCs w:val="1"/>
        </w:rPr>
        <w:t xml:space="preserve"> (Program </w:t>
      </w:r>
      <w:r w:rsidRPr="78D5135D" w:rsidR="78D5135D">
        <w:rPr>
          <w:b w:val="1"/>
          <w:bCs w:val="1"/>
        </w:rPr>
        <w:t>çıktılarınızı</w:t>
      </w:r>
      <w:r w:rsidRPr="78D5135D" w:rsidR="78D5135D">
        <w:rPr>
          <w:b w:val="1"/>
          <w:bCs w:val="1"/>
        </w:rPr>
        <w:t xml:space="preserve"> </w:t>
      </w:r>
      <w:r w:rsidRPr="78D5135D" w:rsidR="78D5135D">
        <w:rPr>
          <w:b w:val="1"/>
          <w:bCs w:val="1"/>
        </w:rPr>
        <w:t>bu</w:t>
      </w:r>
      <w:r w:rsidRPr="78D5135D" w:rsidR="78D5135D">
        <w:rPr>
          <w:b w:val="1"/>
          <w:bCs w:val="1"/>
        </w:rPr>
        <w:t xml:space="preserve"> </w:t>
      </w:r>
      <w:r w:rsidRPr="78D5135D" w:rsidR="78D5135D">
        <w:rPr>
          <w:b w:val="1"/>
          <w:bCs w:val="1"/>
        </w:rPr>
        <w:t>kısma</w:t>
      </w:r>
      <w:r w:rsidRPr="78D5135D" w:rsidR="78D5135D">
        <w:rPr>
          <w:b w:val="1"/>
          <w:bCs w:val="1"/>
        </w:rPr>
        <w:t xml:space="preserve"> </w:t>
      </w:r>
      <w:r w:rsidRPr="78D5135D" w:rsidR="78D5135D">
        <w:rPr>
          <w:b w:val="1"/>
          <w:bCs w:val="1"/>
        </w:rPr>
        <w:t>yerleştiriniz</w:t>
      </w:r>
      <w:r w:rsidRPr="78D5135D" w:rsidR="78D5135D">
        <w:rPr>
          <w:b w:val="1"/>
          <w:bCs w:val="1"/>
        </w:rPr>
        <w:t xml:space="preserve">. </w:t>
      </w:r>
      <w:r w:rsidRPr="78D5135D" w:rsidR="78D5135D">
        <w:rPr>
          <w:b w:val="1"/>
          <w:bCs w:val="1"/>
        </w:rPr>
        <w:t>Kontrol</w:t>
      </w:r>
      <w:r w:rsidRPr="78D5135D" w:rsidR="78D5135D">
        <w:rPr>
          <w:b w:val="1"/>
          <w:bCs w:val="1"/>
        </w:rPr>
        <w:t xml:space="preserve"> </w:t>
      </w:r>
      <w:r w:rsidRPr="78D5135D" w:rsidR="78D5135D">
        <w:rPr>
          <w:b w:val="1"/>
          <w:bCs w:val="1"/>
        </w:rPr>
        <w:t>amacıyla</w:t>
      </w:r>
      <w:r w:rsidRPr="78D5135D" w:rsidR="78D5135D">
        <w:rPr>
          <w:b w:val="1"/>
          <w:bCs w:val="1"/>
        </w:rPr>
        <w:t xml:space="preserve"> </w:t>
      </w:r>
      <w:r w:rsidRPr="78D5135D" w:rsidR="78D5135D">
        <w:rPr>
          <w:b w:val="1"/>
          <w:bCs w:val="1"/>
        </w:rPr>
        <w:t>kullanılacaktır</w:t>
      </w:r>
      <w:r w:rsidRPr="78D5135D" w:rsidR="78D5135D">
        <w:rPr>
          <w:b w:val="1"/>
          <w:bCs w:val="1"/>
        </w:rPr>
        <w:t>)</w:t>
      </w:r>
    </w:p>
    <w:p w:rsidR="78D5135D" w:rsidP="78D5135D" w:rsidRDefault="78D5135D" w14:paraId="27334DFD" w14:textId="2047B858">
      <w:pPr>
        <w:spacing w:before="240" w:beforeAutospacing="off" w:after="240" w:afterAutospacing="off"/>
      </w:pPr>
      <w:r w:rsidRPr="78D5135D" w:rsidR="78D5135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1.Critically evaluates theoretical knowledge in the field of nursing and makes inferences for the advancement of the discipline.</w:t>
      </w:r>
    </w:p>
    <w:p w:rsidR="78D5135D" w:rsidP="78D5135D" w:rsidRDefault="78D5135D" w14:paraId="23BDBEB3" w14:textId="4EE1F068">
      <w:pPr>
        <w:spacing w:before="240" w:beforeAutospacing="off" w:after="240" w:afterAutospacing="off"/>
      </w:pPr>
      <w:r w:rsidRPr="78D5135D" w:rsidR="78D5135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w:rsidR="78D5135D" w:rsidP="78D5135D" w:rsidRDefault="78D5135D" w14:paraId="6C1EA4BD" w14:textId="3E13CECE">
      <w:pPr>
        <w:spacing w:before="240" w:beforeAutospacing="off" w:after="240" w:afterAutospacing="off"/>
      </w:pPr>
      <w:r w:rsidRPr="78D5135D" w:rsidR="78D5135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="78D5135D" w:rsidP="78D5135D" w:rsidRDefault="78D5135D" w14:paraId="3D84EA39" w14:textId="2FAEBE6A">
      <w:pPr>
        <w:spacing w:before="240" w:beforeAutospacing="off" w:after="240" w:afterAutospacing="off"/>
      </w:pPr>
      <w:r w:rsidRPr="78D5135D" w:rsidR="78D5135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4.Analyzes the needs of individuals, families, and communities in healthcare services and develops original nursing approaches accordingly.</w:t>
      </w:r>
    </w:p>
    <w:p w:rsidR="78D5135D" w:rsidP="78D5135D" w:rsidRDefault="78D5135D" w14:paraId="6CBC93CF" w14:textId="41058051">
      <w:pPr>
        <w:spacing w:before="240" w:beforeAutospacing="off" w:after="240" w:afterAutospacing="off"/>
      </w:pPr>
      <w:r w:rsidRPr="78D5135D" w:rsidR="78D5135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5.Undertakes leadership, consultancy, and educational roles in intra- and interdisciplinary teams, and develops strategies based on collaboration.</w:t>
      </w:r>
    </w:p>
    <w:p w:rsidR="78D5135D" w:rsidP="78D5135D" w:rsidRDefault="78D5135D" w14:paraId="02A3D429" w14:textId="40F50F87">
      <w:pPr>
        <w:spacing w:before="240" w:beforeAutospacing="off" w:after="240" w:afterAutospacing="off"/>
      </w:pPr>
      <w:r w:rsidRPr="78D5135D" w:rsidR="78D5135D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6.Follows scientific publications in a foreign language, evaluates current developments in the field of nursing, and integrates them into professional practice.</w:t>
      </w:r>
    </w:p>
    <w:p w:rsidR="78D5135D" w:rsidP="78D5135D" w:rsidRDefault="78D5135D" w14:paraId="6875050F" w14:textId="78414B94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16db7e3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08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180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52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24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396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468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40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120" w:hanging="180"/>
      </w:pPr>
    </w:lvl>
  </w:abstractNum>
  <w:abstractNum xmlns:w="http://schemas.openxmlformats.org/wordprocessingml/2006/main" w:abstractNumId="1">
    <w:nsid w:val="764fd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-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7B8DE22"/>
    <w:rsid w:val="373C73A4"/>
    <w:rsid w:val="3EF93CE2"/>
    <w:rsid w:val="5054C30F"/>
    <w:rsid w:val="5EC3343C"/>
    <w:rsid w:val="7726A5D2"/>
    <w:rsid w:val="78D5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78D5135D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78D5135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6dda524e7fb14ff7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2025-09-01T07:59:41.5428188Z</dcterms:modified>
</coreProperties>
</file>